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EB0D84" w:rsidRPr="00EB0D84" w:rsidRDefault="00EB0D84" w:rsidP="00EB0D84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EB0D84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774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6254"/>
        <w:gridCol w:w="684"/>
        <w:gridCol w:w="33"/>
        <w:gridCol w:w="1526"/>
        <w:gridCol w:w="1560"/>
      </w:tblGrid>
      <w:tr w:rsidR="00EB0D84" w:rsidRPr="00EB0D84" w:rsidTr="004B13C2">
        <w:tc>
          <w:tcPr>
            <w:tcW w:w="7655" w:type="dxa"/>
            <w:gridSpan w:val="3"/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EB0D84" w:rsidRPr="00EB0D84" w:rsidTr="004B13C2">
        <w:tc>
          <w:tcPr>
            <w:tcW w:w="7655" w:type="dxa"/>
            <w:gridSpan w:val="3"/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«Финно – угорский детский сад комбинированного вида № 20 «Лумикелло»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EB0D84" w:rsidRPr="00EB0D84" w:rsidTr="004B13C2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EB0D84" w:rsidRPr="00EB0D84" w:rsidTr="004B13C2">
        <w:trPr>
          <w:gridBefore w:val="1"/>
          <w:wBefore w:w="717" w:type="dxa"/>
        </w:trPr>
        <w:tc>
          <w:tcPr>
            <w:tcW w:w="6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EB0D84" w:rsidRPr="00EB0D84" w:rsidRDefault="00EB0D84" w:rsidP="00EB0D84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57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4713"/>
        <w:gridCol w:w="1843"/>
        <w:gridCol w:w="1701"/>
      </w:tblGrid>
      <w:tr w:rsidR="00EB0D84" w:rsidRPr="00EB0D84" w:rsidTr="004B13C2">
        <w:tc>
          <w:tcPr>
            <w:tcW w:w="1800" w:type="dxa"/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EB0D84" w:rsidRPr="00EB0D84" w:rsidTr="004B13C2">
        <w:trPr>
          <w:trHeight w:val="331"/>
        </w:trPr>
        <w:tc>
          <w:tcPr>
            <w:tcW w:w="1800" w:type="dxa"/>
            <w:vAlign w:val="center"/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5C2166" w:rsidRDefault="005C2166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5C2166" w:rsidP="005C2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05</w:t>
            </w:r>
            <w:r w:rsidR="00EB0D84"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5</w:t>
            </w:r>
            <w:r w:rsidR="00EB0D84"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</w:t>
            </w:r>
            <w:r w:rsidR="0062295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</w:tr>
    </w:tbl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0D84" w:rsidRPr="00EB0D84" w:rsidRDefault="00EB0D84" w:rsidP="00EB0D8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Отчислить: </w:t>
      </w: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B0D84" w:rsidRPr="005C2166" w:rsidRDefault="00EB0D84" w:rsidP="005C216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2166">
        <w:rPr>
          <w:rFonts w:ascii="Times New Roman" w:eastAsia="Calibri" w:hAnsi="Times New Roman" w:cs="Times New Roman"/>
          <w:sz w:val="24"/>
          <w:szCs w:val="24"/>
        </w:rPr>
        <w:t>1 ребенка</w:t>
      </w:r>
      <w:r w:rsidR="004B13C2" w:rsidRPr="005C2166">
        <w:rPr>
          <w:rFonts w:ascii="Times New Roman" w:eastAsia="Calibri" w:hAnsi="Times New Roman" w:cs="Times New Roman"/>
          <w:sz w:val="24"/>
          <w:szCs w:val="24"/>
        </w:rPr>
        <w:t>, с 1.04</w:t>
      </w:r>
      <w:r w:rsidR="007B428F" w:rsidRPr="005C2166">
        <w:rPr>
          <w:rFonts w:ascii="Times New Roman" w:eastAsia="Calibri" w:hAnsi="Times New Roman" w:cs="Times New Roman"/>
          <w:sz w:val="24"/>
          <w:szCs w:val="24"/>
        </w:rPr>
        <w:t xml:space="preserve">.2022 года </w:t>
      </w:r>
      <w:r w:rsidR="005C2166" w:rsidRPr="005C2166">
        <w:rPr>
          <w:rFonts w:ascii="Times New Roman" w:eastAsia="Calibri" w:hAnsi="Times New Roman" w:cs="Times New Roman"/>
          <w:sz w:val="24"/>
          <w:szCs w:val="24"/>
        </w:rPr>
        <w:t>из первой младшей группы общеразвивающей направленности № 01а «Почемучки»</w:t>
      </w:r>
      <w:r w:rsidR="005C2166">
        <w:rPr>
          <w:rFonts w:ascii="Times New Roman" w:eastAsia="Calibri" w:hAnsi="Times New Roman" w:cs="Times New Roman"/>
          <w:sz w:val="24"/>
          <w:szCs w:val="24"/>
        </w:rPr>
        <w:t xml:space="preserve"> в связи с переходом в другое МДОУ</w:t>
      </w:r>
      <w:r w:rsidR="007B428F" w:rsidRPr="005C216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C2166" w:rsidRPr="005C2166" w:rsidRDefault="005C2166" w:rsidP="005C216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2166">
        <w:rPr>
          <w:rFonts w:ascii="Times New Roman" w:eastAsia="Calibri" w:hAnsi="Times New Roman" w:cs="Times New Roman"/>
          <w:sz w:val="24"/>
          <w:szCs w:val="24"/>
        </w:rPr>
        <w:t xml:space="preserve">1 ребенка, с 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5C2166">
        <w:rPr>
          <w:rFonts w:ascii="Times New Roman" w:eastAsia="Calibri" w:hAnsi="Times New Roman" w:cs="Times New Roman"/>
          <w:sz w:val="24"/>
          <w:szCs w:val="24"/>
        </w:rPr>
        <w:t xml:space="preserve">.04.2022 года из </w:t>
      </w:r>
      <w:r>
        <w:rPr>
          <w:rFonts w:ascii="Times New Roman" w:eastAsia="Calibri" w:hAnsi="Times New Roman" w:cs="Times New Roman"/>
          <w:sz w:val="24"/>
          <w:szCs w:val="24"/>
        </w:rPr>
        <w:t>подготовительной к школе</w:t>
      </w:r>
      <w:r w:rsidRPr="005C2166">
        <w:rPr>
          <w:rFonts w:ascii="Times New Roman" w:eastAsia="Calibri" w:hAnsi="Times New Roman" w:cs="Times New Roman"/>
          <w:sz w:val="24"/>
          <w:szCs w:val="24"/>
        </w:rPr>
        <w:t xml:space="preserve"> группы общеразвивающей направленности № 0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5C2166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sz w:val="24"/>
          <w:szCs w:val="24"/>
        </w:rPr>
        <w:t>Крошки</w:t>
      </w:r>
      <w:r w:rsidRPr="005C2166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связи с уходом в школу</w:t>
      </w:r>
      <w:r w:rsidRPr="005C216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C2166" w:rsidRPr="005C2166" w:rsidRDefault="005C2166" w:rsidP="005C2166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2166">
        <w:rPr>
          <w:rFonts w:ascii="Times New Roman" w:eastAsia="Calibri" w:hAnsi="Times New Roman" w:cs="Times New Roman"/>
          <w:sz w:val="24"/>
          <w:szCs w:val="24"/>
        </w:rPr>
        <w:t xml:space="preserve">1 ребенка, с 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5C2166">
        <w:rPr>
          <w:rFonts w:ascii="Times New Roman" w:eastAsia="Calibri" w:hAnsi="Times New Roman" w:cs="Times New Roman"/>
          <w:sz w:val="24"/>
          <w:szCs w:val="24"/>
        </w:rPr>
        <w:t xml:space="preserve">1.04.2022 года из </w:t>
      </w:r>
      <w:r>
        <w:rPr>
          <w:rFonts w:ascii="Times New Roman" w:eastAsia="Calibri" w:hAnsi="Times New Roman" w:cs="Times New Roman"/>
          <w:sz w:val="24"/>
          <w:szCs w:val="24"/>
        </w:rPr>
        <w:t>подготовительной к школе</w:t>
      </w:r>
      <w:r w:rsidRPr="005C2166">
        <w:rPr>
          <w:rFonts w:ascii="Times New Roman" w:eastAsia="Calibri" w:hAnsi="Times New Roman" w:cs="Times New Roman"/>
          <w:sz w:val="24"/>
          <w:szCs w:val="24"/>
        </w:rPr>
        <w:t xml:space="preserve"> группы общеразвивающей направленности № 0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5C2166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sz w:val="24"/>
          <w:szCs w:val="24"/>
        </w:rPr>
        <w:t>К</w:t>
      </w:r>
      <w:r>
        <w:rPr>
          <w:rFonts w:ascii="Times New Roman" w:eastAsia="Calibri" w:hAnsi="Times New Roman" w:cs="Times New Roman"/>
          <w:sz w:val="24"/>
          <w:szCs w:val="24"/>
        </w:rPr>
        <w:t>олокольчики</w:t>
      </w:r>
      <w:r w:rsidRPr="005C2166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связи с уходом в школу</w:t>
      </w:r>
      <w:r w:rsidRPr="005C216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C2166" w:rsidRPr="005C2166" w:rsidRDefault="005C2166" w:rsidP="005C2166">
      <w:pPr>
        <w:pStyle w:val="a4"/>
        <w:spacing w:after="0" w:line="360" w:lineRule="auto"/>
        <w:ind w:left="75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EB0D84" w:rsidRPr="00EB0D84" w:rsidRDefault="00EB0D84" w:rsidP="00EB0D84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Основание: личное заявление родителей.</w:t>
      </w: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>Заведующий                                                                       М.В. Волхонова.</w:t>
      </w: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F7A1B"/>
    <w:multiLevelType w:val="hybridMultilevel"/>
    <w:tmpl w:val="47923798"/>
    <w:lvl w:ilvl="0" w:tplc="259E6BBA">
      <w:start w:val="1"/>
      <w:numFmt w:val="decimal"/>
      <w:lvlText w:val="%1."/>
      <w:lvlJc w:val="left"/>
      <w:pPr>
        <w:ind w:left="750" w:hanging="39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D84"/>
    <w:rsid w:val="004B13C2"/>
    <w:rsid w:val="00590FDB"/>
    <w:rsid w:val="005A385C"/>
    <w:rsid w:val="005C2166"/>
    <w:rsid w:val="00622950"/>
    <w:rsid w:val="007B428F"/>
    <w:rsid w:val="00B90CCA"/>
    <w:rsid w:val="00EB0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99F6F56"/>
  <w15:docId w15:val="{67414627-06EF-440D-A807-0E2E13507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C21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2022-04-29T11:19:00Z</dcterms:created>
  <dcterms:modified xsi:type="dcterms:W3CDTF">2022-05-18T12:38:00Z</dcterms:modified>
</cp:coreProperties>
</file>